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B32" w:rsidRDefault="00FD2616">
      <w:pPr>
        <w:ind w:left="10620" w:firstLine="708"/>
      </w:pPr>
      <w:r>
        <w:t>Приложение 13</w:t>
      </w:r>
    </w:p>
    <w:p w:rsidR="005B635B" w:rsidRDefault="005B635B" w:rsidP="005B635B">
      <w:pPr>
        <w:ind w:left="11328"/>
      </w:pPr>
      <w:r>
        <w:t>к приказу № ___ от «___» ______ 2025 г.</w:t>
      </w:r>
    </w:p>
    <w:p w:rsidR="005B635B" w:rsidRDefault="005B635B" w:rsidP="005B635B">
      <w:pPr>
        <w:ind w:left="11328"/>
      </w:pPr>
      <w:r>
        <w:t>Министерства региональной безопасности области</w:t>
      </w:r>
    </w:p>
    <w:p w:rsidR="00267B32" w:rsidRDefault="00267B32">
      <w:pPr>
        <w:jc w:val="right"/>
      </w:pPr>
    </w:p>
    <w:p w:rsidR="00267B32" w:rsidRDefault="00FD2616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267B32" w:rsidRDefault="00FD2616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267B32" w:rsidRDefault="00267B32">
      <w:pPr>
        <w:jc w:val="center"/>
        <w:rPr>
          <w:sz w:val="28"/>
        </w:rPr>
      </w:pPr>
    </w:p>
    <w:p w:rsidR="00267B32" w:rsidRDefault="00FD2616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267B32" w:rsidRDefault="00FD2616">
      <w:pPr>
        <w:jc w:val="center"/>
        <w:rPr>
          <w:b/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 xml:space="preserve">ДЕТСКОГО ОЗДОРОВИТЕЛЬНОГО ЛАГЕРЯ </w:t>
      </w:r>
    </w:p>
    <w:p w:rsidR="00267B32" w:rsidRDefault="00FD2616">
      <w:pPr>
        <w:jc w:val="center"/>
        <w:rPr>
          <w:sz w:val="28"/>
        </w:rPr>
      </w:pPr>
      <w:r>
        <w:rPr>
          <w:b/>
          <w:sz w:val="28"/>
        </w:rPr>
        <w:t>(ОРГАНИЗАЦИИ, ОСУЩЕСТВЛЯЮЩЕЙ САНАТОРНО-КУРОРТНУЮ ДЕЯТЕЛЬНОСТЬ)</w:t>
      </w:r>
      <w:r>
        <w:rPr>
          <w:sz w:val="28"/>
        </w:rPr>
        <w:t>,</w:t>
      </w:r>
    </w:p>
    <w:p w:rsidR="00267B32" w:rsidRDefault="00FD2616">
      <w:pPr>
        <w:jc w:val="center"/>
        <w:rPr>
          <w:sz w:val="28"/>
        </w:rPr>
      </w:pPr>
      <w:proofErr w:type="gramStart"/>
      <w:r>
        <w:rPr>
          <w:sz w:val="28"/>
        </w:rPr>
        <w:t>представленного</w:t>
      </w:r>
      <w:proofErr w:type="gramEnd"/>
      <w:r>
        <w:rPr>
          <w:sz w:val="28"/>
        </w:rPr>
        <w:t xml:space="preserve"> на участие в конкурсе «Пожарная безопасность – 202</w:t>
      </w:r>
      <w:r w:rsidR="005B635B">
        <w:rPr>
          <w:sz w:val="28"/>
        </w:rPr>
        <w:t>5</w:t>
      </w:r>
      <w:r>
        <w:rPr>
          <w:sz w:val="28"/>
        </w:rPr>
        <w:t xml:space="preserve">» </w:t>
      </w:r>
    </w:p>
    <w:p w:rsidR="00267B32" w:rsidRDefault="00FD2616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сферы обслуживания населения»</w:t>
      </w:r>
    </w:p>
    <w:p w:rsidR="00267B32" w:rsidRDefault="00267B32">
      <w:pPr>
        <w:jc w:val="center"/>
        <w:rPr>
          <w:sz w:val="28"/>
        </w:rPr>
      </w:pPr>
    </w:p>
    <w:p w:rsidR="00267B32" w:rsidRDefault="00267B32">
      <w:pPr>
        <w:jc w:val="center"/>
        <w:rPr>
          <w:sz w:val="28"/>
        </w:rPr>
      </w:pPr>
    </w:p>
    <w:p w:rsidR="00267B32" w:rsidRDefault="00FD2616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267B32" w:rsidRDefault="00FD2616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 комиссии)</w:t>
      </w:r>
    </w:p>
    <w:p w:rsidR="00267B32" w:rsidRDefault="00FD261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67B32" w:rsidRDefault="00FD261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67B32" w:rsidRDefault="00FD261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67B32" w:rsidRDefault="00FD261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67B32" w:rsidRDefault="00FD261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67B32" w:rsidRDefault="00FD261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67B32" w:rsidRDefault="00FD2616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 по подноминации «</w:t>
      </w:r>
      <w:r>
        <w:rPr>
          <w:b/>
          <w:sz w:val="28"/>
        </w:rPr>
        <w:t>Детский оздоровительный лагерь (организации, осуществляющие санаторно-курортную деятельность)»</w:t>
      </w:r>
      <w:r>
        <w:rPr>
          <w:sz w:val="28"/>
        </w:rPr>
        <w:t xml:space="preserve"> произвела «_____»_______________20____ года осмотр_________________________________________________________________________________________________________</w:t>
      </w:r>
    </w:p>
    <w:p w:rsidR="00267B32" w:rsidRDefault="00FD2616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(указать наименование учреждения)</w:t>
      </w:r>
    </w:p>
    <w:p w:rsidR="00267B32" w:rsidRDefault="00FD2616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67B32" w:rsidRDefault="00FD2616">
      <w:pPr>
        <w:spacing w:line="360" w:lineRule="auto"/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267B32" w:rsidRDefault="00FD2616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267B32" w:rsidRDefault="00FD2616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267B32" w:rsidRDefault="00FD261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267B32" w:rsidRDefault="00FD2616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267B32" w:rsidRDefault="00FD261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267B32" w:rsidRDefault="00FD2616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FD2616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B32" w:rsidRDefault="00FD26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267B32" w:rsidRDefault="00FD2616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267B32" w:rsidRDefault="00FD26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267B32" w:rsidRDefault="00267B32">
            <w:pPr>
              <w:jc w:val="center"/>
              <w:rPr>
                <w:sz w:val="20"/>
              </w:rPr>
            </w:pPr>
          </w:p>
          <w:p w:rsidR="00267B32" w:rsidRDefault="00FD26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FD2616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B32" w:rsidRDefault="00FD2616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FD2616">
            <w:pPr>
              <w:rPr>
                <w:rStyle w:val="a7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7"/>
                <w:b w:val="0"/>
                <w:sz w:val="20"/>
              </w:rPr>
              <w:t xml:space="preserve">Федеральным законом </w:t>
            </w:r>
          </w:p>
          <w:p w:rsidR="00267B32" w:rsidRDefault="00FD2616">
            <w:pPr>
              <w:rPr>
                <w:rStyle w:val="a7"/>
                <w:b w:val="0"/>
                <w:sz w:val="20"/>
              </w:rPr>
            </w:pPr>
            <w:r>
              <w:rPr>
                <w:rStyle w:val="a7"/>
                <w:b w:val="0"/>
                <w:sz w:val="20"/>
              </w:rPr>
              <w:t xml:space="preserve">от 06.05.2011 N 100-ФЗ </w:t>
            </w:r>
          </w:p>
          <w:p w:rsidR="00267B32" w:rsidRDefault="00FD2616">
            <w:pPr>
              <w:rPr>
                <w:sz w:val="20"/>
              </w:rPr>
            </w:pPr>
            <w:r>
              <w:rPr>
                <w:rStyle w:val="a7"/>
                <w:b w:val="0"/>
                <w:sz w:val="20"/>
              </w:rPr>
              <w:t>"О добровольной пожарной охране"</w:t>
            </w: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Система автоматической пожарной сигнализации оборудована выводом сигнала о возникновении пожара в подразделения пожарной охраны без участия работников объекта и (или) транслирующей этот сигнал организации.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  <w:p w:rsidR="00267B32" w:rsidRDefault="00267B32">
            <w:pPr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b"/>
                <w:sz w:val="20"/>
              </w:rPr>
              <w:footnoteReference w:id="1"/>
            </w: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D311D6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8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Pr="00D311D6" w:rsidRDefault="00D311D6" w:rsidP="00D311D6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8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наличие (на объекте для летнего детского отдыха с ночным пребыванием людей):</w:t>
            </w:r>
          </w:p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- телефонной связи на объекте;</w:t>
            </w:r>
          </w:p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электрических фонарей на объекте;</w:t>
            </w:r>
          </w:p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средств индивидуальной защиты органов дыхания и зрения человека от токсичных продуктов горения;</w:t>
            </w:r>
          </w:p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- ежедневная передача в подразделение пожарной охраны, в районе выезда которого находится, информации о количестве людей, находящихся на объекте (в том числе в ночное время);</w:t>
            </w:r>
          </w:p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- устройства для подачи сигнала тревоги при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8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Предусмотрено не менее 2 эвакуационных выходов из помещений, этажей зданий для летнего детского отдыха.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8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color w:val="FF0000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   </w:t>
            </w:r>
            <w:r>
              <w:rPr>
                <w:sz w:val="20"/>
              </w:rPr>
              <w:t>Наличие акта огнезащитной обработки (пропитки).</w:t>
            </w:r>
          </w:p>
          <w:p w:rsidR="00267B32" w:rsidRDefault="00FD2616">
            <w:pPr>
              <w:rPr>
                <w:sz w:val="20"/>
              </w:rPr>
            </w:pPr>
            <w:r>
              <w:rPr>
                <w:sz w:val="20"/>
              </w:rPr>
              <w:t xml:space="preserve">    Наличие акта проверки качества огнезащитной обработки (пропитки).</w:t>
            </w:r>
          </w:p>
          <w:p w:rsidR="00267B32" w:rsidRDefault="00FD2616">
            <w:pPr>
              <w:jc w:val="both"/>
              <w:rPr>
                <w:color w:val="FF0000"/>
                <w:sz w:val="20"/>
              </w:rPr>
            </w:pPr>
            <w:r>
              <w:rPr>
                <w:i/>
                <w:sz w:val="20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</w:rPr>
              <w:tab/>
              <w:t xml:space="preserve"> </w:t>
            </w: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Чердаки, технические этажи, вентиляционные камеры и другие технические помещения не используются для организации производственных участков, мастерских, а также для хранения продукции, оборудования, мебели и других предметов.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rPr>
                <w:sz w:val="20"/>
              </w:rPr>
            </w:pPr>
            <w:r>
              <w:rPr>
                <w:sz w:val="20"/>
              </w:rPr>
              <w:t>Кроме случаев, предусмотренных иными нормативными документами по пожарной безопасности.</w:t>
            </w: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Отсутствие:</w:t>
            </w:r>
          </w:p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лифтовых холлах, в лестничных клетках и поэтажных коридорах кладовых, киосков, ларьков и других подобных строений;</w:t>
            </w:r>
          </w:p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подвалах и цокольных этажах мастерских, а также иных хозяйственных помещений;</w:t>
            </w:r>
          </w:p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- загромождения мебелью, оборудованием и другими предметами дверей, люков на балконах и лоджиях, переходов в смежные секции и выходов на наружные эвакуационные лестницы;</w:t>
            </w:r>
          </w:p>
          <w:p w:rsidR="00267B32" w:rsidRDefault="00FD2616">
            <w:pPr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под лестничными маршами и на лестничных площадках вещей, мебели и других горючих материалов.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наличии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</w:t>
            </w:r>
            <w:r>
              <w:rPr>
                <w:sz w:val="22"/>
              </w:rPr>
              <w:lastRenderedPageBreak/>
              <w:t>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исправность, своевременное обслуживание и ремонт наружных водопроводов противопожарного водоснабжения, находящихся на территории организации, и внутренних водопроводов противопожарного водоснабжения и организует проведение их проверок в части водоотдачи не реже 2 раз в год (весной и осенью)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укомплектованность пожарных кранов внутреннего противопожарного водопровода исправными пожарными рукавами, ручными пожарными стволами и пожарными запорными клапанами, организует перекатку пожарных рукавов (не реже 1 раза в год), а также надлежащее состояние водокольцевых катушек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своевременная очистка территории объектов от горючих отходов, мусора, тары, опавших листьев и сухой травы.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</w:t>
            </w:r>
            <w:r>
              <w:rPr>
                <w:sz w:val="22"/>
              </w:rPr>
              <w:lastRenderedPageBreak/>
              <w:t>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FD2616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B32" w:rsidRDefault="00FD26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  <w:tr w:rsidR="00267B32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67B32" w:rsidRDefault="00FD2616">
            <w:pPr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B32" w:rsidRDefault="00267B32">
            <w:pPr>
              <w:rPr>
                <w:sz w:val="20"/>
              </w:rPr>
            </w:pPr>
          </w:p>
        </w:tc>
      </w:tr>
    </w:tbl>
    <w:p w:rsidR="00267B32" w:rsidRDefault="00267B32">
      <w:pPr>
        <w:jc w:val="center"/>
        <w:rPr>
          <w:sz w:val="28"/>
        </w:rPr>
      </w:pPr>
    </w:p>
    <w:p w:rsidR="00A0685B" w:rsidRDefault="00A0685B" w:rsidP="00A0685B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A0685B" w:rsidRDefault="00A0685B" w:rsidP="00A0685B">
      <w:pPr>
        <w:jc w:val="both"/>
        <w:rPr>
          <w:sz w:val="1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A0685B" w:rsidRDefault="00A0685B" w:rsidP="00A0685B">
      <w:pPr>
        <w:rPr>
          <w:sz w:val="28"/>
        </w:rPr>
      </w:pPr>
    </w:p>
    <w:p w:rsidR="00A0685B" w:rsidRDefault="00A0685B" w:rsidP="00A0685B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A0685B" w:rsidRDefault="00A0685B" w:rsidP="00A0685B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A0685B" w:rsidRDefault="00A0685B" w:rsidP="00A0685B">
      <w:pPr>
        <w:rPr>
          <w:sz w:val="28"/>
        </w:rPr>
      </w:pPr>
    </w:p>
    <w:p w:rsidR="00A0685B" w:rsidRDefault="00A0685B" w:rsidP="00A0685B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A0685B" w:rsidRDefault="00A0685B" w:rsidP="00A0685B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A0685B" w:rsidRDefault="00A0685B" w:rsidP="00A0685B">
      <w:pPr>
        <w:rPr>
          <w:sz w:val="28"/>
        </w:rPr>
      </w:pPr>
    </w:p>
    <w:p w:rsidR="00A0685B" w:rsidRDefault="00A0685B" w:rsidP="00A0685B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A0685B" w:rsidRDefault="00A0685B" w:rsidP="00A0685B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A0685B" w:rsidRDefault="00A0685B" w:rsidP="00A0685B">
      <w:pPr>
        <w:rPr>
          <w:sz w:val="28"/>
        </w:rPr>
      </w:pPr>
    </w:p>
    <w:p w:rsidR="00A0685B" w:rsidRDefault="00A0685B" w:rsidP="00A0685B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A0685B" w:rsidRDefault="00A0685B" w:rsidP="00A0685B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A0685B" w:rsidRDefault="00A0685B" w:rsidP="00A0685B">
      <w:pPr>
        <w:rPr>
          <w:sz w:val="28"/>
        </w:rPr>
      </w:pPr>
    </w:p>
    <w:p w:rsidR="00A0685B" w:rsidRDefault="00A0685B" w:rsidP="00A0685B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A0685B" w:rsidRDefault="00A0685B" w:rsidP="00A0685B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A0685B" w:rsidRDefault="00A0685B" w:rsidP="00A0685B">
      <w:pPr>
        <w:rPr>
          <w:sz w:val="28"/>
        </w:rPr>
      </w:pPr>
    </w:p>
    <w:p w:rsidR="00A0685B" w:rsidRDefault="00A0685B" w:rsidP="00A0685B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A0685B" w:rsidRDefault="00A0685B" w:rsidP="00A0685B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A0685B" w:rsidRDefault="00A0685B" w:rsidP="00A0685B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A0685B" w:rsidRDefault="00A0685B" w:rsidP="00A0685B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67B32" w:rsidRDefault="00267B32" w:rsidP="00A0685B">
      <w:pPr>
        <w:jc w:val="both"/>
        <w:rPr>
          <w:sz w:val="28"/>
        </w:rPr>
      </w:pPr>
    </w:p>
    <w:sectPr w:rsidR="00267B32">
      <w:pgSz w:w="16838" w:h="11906"/>
      <w:pgMar w:top="426" w:right="567" w:bottom="567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45D" w:rsidRDefault="0073645D">
      <w:r>
        <w:separator/>
      </w:r>
    </w:p>
  </w:endnote>
  <w:endnote w:type="continuationSeparator" w:id="0">
    <w:p w:rsidR="0073645D" w:rsidRDefault="0073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45D" w:rsidRDefault="0073645D">
      <w:r>
        <w:separator/>
      </w:r>
    </w:p>
  </w:footnote>
  <w:footnote w:type="continuationSeparator" w:id="0">
    <w:p w:rsidR="0073645D" w:rsidRDefault="0073645D">
      <w:r>
        <w:continuationSeparator/>
      </w:r>
    </w:p>
  </w:footnote>
  <w:footnote w:id="1">
    <w:p w:rsidR="00267B32" w:rsidRDefault="00FD2616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16EFB"/>
    <w:multiLevelType w:val="multilevel"/>
    <w:tmpl w:val="E11A68A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7B32"/>
    <w:rsid w:val="001A60F3"/>
    <w:rsid w:val="00213B1E"/>
    <w:rsid w:val="00267B32"/>
    <w:rsid w:val="005B635B"/>
    <w:rsid w:val="0073645D"/>
    <w:rsid w:val="00A0685B"/>
    <w:rsid w:val="00AA1EDE"/>
    <w:rsid w:val="00B330B4"/>
    <w:rsid w:val="00CD5C6E"/>
    <w:rsid w:val="00D311D6"/>
    <w:rsid w:val="00FD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paragraph" w:styleId="a3">
    <w:name w:val="Plain Text"/>
    <w:basedOn w:val="a"/>
    <w:link w:val="a4"/>
    <w:rPr>
      <w:rFonts w:ascii="Courier New" w:hAnsi="Courier New"/>
      <w:sz w:val="20"/>
    </w:rPr>
  </w:style>
  <w:style w:type="character" w:customStyle="1" w:styleId="a4">
    <w:name w:val="Текст Знак"/>
    <w:basedOn w:val="1"/>
    <w:link w:val="a3"/>
    <w:rPr>
      <w:rFonts w:ascii="Courier New" w:hAnsi="Courier New"/>
      <w:sz w:val="20"/>
    </w:rPr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12">
    <w:name w:val="Строгий1"/>
    <w:link w:val="a7"/>
    <w:rPr>
      <w:b/>
    </w:rPr>
  </w:style>
  <w:style w:type="character" w:styleId="a7">
    <w:name w:val="Strong"/>
    <w:link w:val="12"/>
    <w:rPr>
      <w:b/>
    </w:rPr>
  </w:style>
  <w:style w:type="paragraph" w:styleId="a8">
    <w:name w:val="Body Text"/>
    <w:basedOn w:val="a"/>
    <w:link w:val="a9"/>
    <w:pPr>
      <w:jc w:val="center"/>
    </w:pPr>
    <w:rPr>
      <w:b/>
      <w:caps/>
      <w:sz w:val="20"/>
    </w:rPr>
  </w:style>
  <w:style w:type="character" w:customStyle="1" w:styleId="a9">
    <w:name w:val="Основной текст Знак"/>
    <w:basedOn w:val="1"/>
    <w:link w:val="a8"/>
    <w:rPr>
      <w:b/>
      <w:caps/>
      <w:color w:val="000000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7">
    <w:name w:val="Знак сноски1"/>
    <w:link w:val="ab"/>
    <w:rPr>
      <w:vertAlign w:val="superscript"/>
    </w:rPr>
  </w:style>
  <w:style w:type="character" w:styleId="ab">
    <w:name w:val="footnote reference"/>
    <w:link w:val="17"/>
    <w:rPr>
      <w:vertAlign w:val="superscript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customStyle="1" w:styleId="ac">
    <w:name w:val="Знак"/>
    <w:basedOn w:val="a"/>
    <w:link w:val="ad"/>
    <w:rPr>
      <w:rFonts w:ascii="Verdana" w:hAnsi="Verdana"/>
      <w:sz w:val="20"/>
    </w:rPr>
  </w:style>
  <w:style w:type="character" w:customStyle="1" w:styleId="ad">
    <w:name w:val="Знак"/>
    <w:basedOn w:val="1"/>
    <w:link w:val="ac"/>
    <w:rPr>
      <w:rFonts w:ascii="Verdana" w:hAnsi="Verdana"/>
      <w:sz w:val="20"/>
    </w:rPr>
  </w:style>
  <w:style w:type="paragraph" w:customStyle="1" w:styleId="ae">
    <w:name w:val="Знак"/>
    <w:basedOn w:val="a"/>
    <w:link w:val="af"/>
    <w:rPr>
      <w:rFonts w:ascii="Verdana" w:hAnsi="Verdana"/>
      <w:sz w:val="20"/>
    </w:rPr>
  </w:style>
  <w:style w:type="character" w:customStyle="1" w:styleId="af">
    <w:name w:val="Знак"/>
    <w:basedOn w:val="1"/>
    <w:link w:val="ae"/>
    <w:rPr>
      <w:rFonts w:ascii="Verdana" w:hAnsi="Verdana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basedOn w:val="a"/>
    <w:link w:val="af3"/>
    <w:uiPriority w:val="10"/>
    <w:qFormat/>
    <w:pPr>
      <w:jc w:val="center"/>
    </w:pPr>
    <w:rPr>
      <w:b/>
      <w:sz w:val="28"/>
    </w:rPr>
  </w:style>
  <w:style w:type="character" w:customStyle="1" w:styleId="af3">
    <w:name w:val="Название Знак"/>
    <w:basedOn w:val="1"/>
    <w:link w:val="af2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4">
    <w:name w:val="header"/>
    <w:basedOn w:val="a"/>
    <w:link w:val="af5"/>
    <w:pPr>
      <w:tabs>
        <w:tab w:val="center" w:pos="4153"/>
        <w:tab w:val="right" w:pos="8306"/>
      </w:tabs>
    </w:pPr>
    <w:rPr>
      <w:sz w:val="28"/>
    </w:rPr>
  </w:style>
  <w:style w:type="character" w:customStyle="1" w:styleId="af5">
    <w:name w:val="Верхний колонтитул Знак"/>
    <w:basedOn w:val="1"/>
    <w:link w:val="af4"/>
    <w:rPr>
      <w:sz w:val="28"/>
    </w:rPr>
  </w:style>
  <w:style w:type="paragraph" w:styleId="af6">
    <w:name w:val="Body Text Indent"/>
    <w:basedOn w:val="a"/>
    <w:link w:val="af7"/>
    <w:pPr>
      <w:spacing w:after="120"/>
      <w:ind w:left="283"/>
    </w:pPr>
  </w:style>
  <w:style w:type="character" w:customStyle="1" w:styleId="af7">
    <w:name w:val="Основной текст с отступом Знак"/>
    <w:basedOn w:val="1"/>
    <w:link w:val="af6"/>
    <w:rPr>
      <w:sz w:val="24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styleId="33">
    <w:name w:val="Body Text 3"/>
    <w:basedOn w:val="a"/>
    <w:link w:val="34"/>
    <w:pPr>
      <w:jc w:val="center"/>
    </w:pPr>
    <w:rPr>
      <w:sz w:val="28"/>
    </w:rPr>
  </w:style>
  <w:style w:type="character" w:customStyle="1" w:styleId="34">
    <w:name w:val="Основной текст 3 Знак"/>
    <w:basedOn w:val="1"/>
    <w:link w:val="33"/>
    <w:rPr>
      <w:sz w:val="28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1940</Words>
  <Characters>11064</Characters>
  <Application>Microsoft Office Word</Application>
  <DocSecurity>0</DocSecurity>
  <Lines>92</Lines>
  <Paragraphs>25</Paragraphs>
  <ScaleCrop>false</ScaleCrop>
  <Company/>
  <LinksUpToDate>false</LinksUpToDate>
  <CharactersWithSpaces>12979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6</cp:revision>
  <dcterms:created xsi:type="dcterms:W3CDTF">2023-07-28T05:21:00Z</dcterms:created>
  <dcterms:modified xsi:type="dcterms:W3CDTF">2025-07-25T11:42:00Z</dcterms:modified>
</cp:coreProperties>
</file>